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018BF" w14:textId="08A1C79D" w:rsidR="00773163" w:rsidRPr="008F47D6" w:rsidRDefault="00574E08" w:rsidP="008F47D6">
      <w:pPr>
        <w:spacing w:before="240" w:after="240"/>
        <w:jc w:val="center"/>
        <w:rPr>
          <w:rFonts w:asciiTheme="majorHAnsi" w:eastAsia="Calibri" w:hAnsiTheme="majorHAnsi" w:cstheme="majorHAnsi"/>
          <w:i/>
          <w:sz w:val="21"/>
          <w:szCs w:val="21"/>
        </w:rPr>
      </w:pPr>
      <w:r>
        <w:rPr>
          <w:rFonts w:ascii="Calibri" w:eastAsia="Calibri" w:hAnsi="Calibri" w:cs="Calibri"/>
          <w:sz w:val="28"/>
          <w:szCs w:val="28"/>
        </w:rPr>
        <w:t>2021 HEAT Fund Now Open for Applications</w:t>
      </w:r>
      <w:r>
        <w:rPr>
          <w:rFonts w:ascii="Calibri" w:eastAsia="Calibri" w:hAnsi="Calibri" w:cs="Calibri"/>
          <w:sz w:val="28"/>
          <w:szCs w:val="28"/>
        </w:rPr>
        <w:br/>
      </w:r>
      <w:r>
        <w:rPr>
          <w:rFonts w:ascii="Calibri" w:eastAsia="Calibri" w:hAnsi="Calibri" w:cs="Calibri"/>
        </w:rPr>
        <w:t xml:space="preserve"> </w:t>
      </w:r>
      <w:r>
        <w:rPr>
          <w:rFonts w:ascii="Calibri" w:eastAsia="Calibri" w:hAnsi="Calibri" w:cs="Calibri"/>
          <w:i/>
        </w:rPr>
        <w:t>More than 6,000 Nova Scotian households to be helped this winter</w:t>
      </w:r>
      <w:r>
        <w:rPr>
          <w:rFonts w:ascii="Calibri" w:eastAsia="Calibri" w:hAnsi="Calibri" w:cs="Calibri"/>
          <w:i/>
        </w:rPr>
        <w:br/>
      </w:r>
      <w:r w:rsidR="008F47D6">
        <w:rPr>
          <w:rFonts w:ascii="Calibri" w:eastAsia="Calibri" w:hAnsi="Calibri" w:cs="Calibri"/>
          <w:i/>
        </w:rPr>
        <w:br/>
      </w:r>
      <w:r w:rsidR="008F47D6">
        <w:rPr>
          <w:rFonts w:asciiTheme="majorHAnsi" w:eastAsia="Calibri" w:hAnsiTheme="majorHAnsi" w:cstheme="majorHAnsi"/>
          <w:sz w:val="21"/>
          <w:szCs w:val="21"/>
        </w:rPr>
        <w:br/>
      </w:r>
      <w:r w:rsidRPr="008F47D6">
        <w:rPr>
          <w:rFonts w:asciiTheme="majorHAnsi" w:eastAsia="Calibri" w:hAnsiTheme="majorHAnsi" w:cstheme="majorHAnsi"/>
          <w:sz w:val="21"/>
          <w:szCs w:val="21"/>
        </w:rPr>
        <w:t>Halifax, NS, January 14, 2020</w:t>
      </w:r>
      <w:r w:rsidRPr="008F47D6">
        <w:rPr>
          <w:rFonts w:asciiTheme="majorHAnsi" w:eastAsia="Calibri" w:hAnsiTheme="majorHAnsi" w:cstheme="majorHAnsi"/>
          <w:sz w:val="21"/>
          <w:szCs w:val="21"/>
        </w:rPr>
        <w:t xml:space="preserve"> – After 24 years of helping low-income individuals and families in emergency need of home heating assistance, additional funding for the 2021 Home Energy Assistance Top-up (HEAT) Fund will help more Nova Scotians than ever this year.</w:t>
      </w:r>
    </w:p>
    <w:p w14:paraId="5CF25CE8" w14:textId="1BDDF69B" w:rsidR="00773163" w:rsidRPr="008F47D6" w:rsidRDefault="00574E08">
      <w:pPr>
        <w:spacing w:before="240" w:after="280"/>
        <w:rPr>
          <w:rFonts w:asciiTheme="majorHAnsi" w:eastAsia="Calibri" w:hAnsiTheme="majorHAnsi" w:cstheme="majorHAnsi"/>
          <w:sz w:val="21"/>
          <w:szCs w:val="21"/>
        </w:rPr>
      </w:pPr>
      <w:r w:rsidRPr="008F47D6">
        <w:rPr>
          <w:rFonts w:asciiTheme="majorHAnsi" w:eastAsia="Calibri" w:hAnsiTheme="majorHAnsi" w:cstheme="majorHAnsi"/>
          <w:sz w:val="21"/>
          <w:szCs w:val="21"/>
        </w:rPr>
        <w:t xml:space="preserve">The Province of Nova </w:t>
      </w:r>
      <w:r w:rsidRPr="008F47D6">
        <w:rPr>
          <w:rFonts w:asciiTheme="majorHAnsi" w:eastAsia="Calibri" w:hAnsiTheme="majorHAnsi" w:cstheme="majorHAnsi"/>
          <w:sz w:val="21"/>
          <w:szCs w:val="21"/>
        </w:rPr>
        <w:t>Scotia, through Service Nova Scotia and Internal Services, and Nova Scotia Power continue to make the Fund possible for those experiencing heat insecurity. The province contributes $800,000 annually and Nova Scotia Power gives $200,000 to the Fund. In Dece</w:t>
      </w:r>
      <w:r w:rsidRPr="008F47D6">
        <w:rPr>
          <w:rFonts w:asciiTheme="majorHAnsi" w:eastAsia="Calibri" w:hAnsiTheme="majorHAnsi" w:cstheme="majorHAnsi"/>
          <w:sz w:val="21"/>
          <w:szCs w:val="21"/>
        </w:rPr>
        <w:t xml:space="preserve">mber 2020, Nova Scotia Power Maritime Link Inc. </w:t>
      </w:r>
      <w:r w:rsidR="008F47D6">
        <w:rPr>
          <w:rFonts w:asciiTheme="majorHAnsi" w:eastAsia="Calibri" w:hAnsiTheme="majorHAnsi" w:cstheme="majorHAnsi"/>
          <w:sz w:val="21"/>
          <w:szCs w:val="21"/>
        </w:rPr>
        <w:t xml:space="preserve">(NSPML) </w:t>
      </w:r>
      <w:r w:rsidRPr="008F47D6">
        <w:rPr>
          <w:rFonts w:asciiTheme="majorHAnsi" w:eastAsia="Calibri" w:hAnsiTheme="majorHAnsi" w:cstheme="majorHAnsi"/>
          <w:sz w:val="21"/>
          <w:szCs w:val="21"/>
        </w:rPr>
        <w:t xml:space="preserve">announced a donation of $1.5 million to the Fund, which will provide </w:t>
      </w:r>
      <w:r w:rsidRPr="008F47D6">
        <w:rPr>
          <w:rFonts w:asciiTheme="majorHAnsi" w:eastAsia="Calibri" w:hAnsiTheme="majorHAnsi" w:cstheme="majorHAnsi"/>
          <w:sz w:val="21"/>
          <w:szCs w:val="21"/>
        </w:rPr>
        <w:t>support to electricity customers who have been hardest hit by the financial challenge of the COVID-19 pandemic.</w:t>
      </w:r>
    </w:p>
    <w:p w14:paraId="58E3247E" w14:textId="3CFCB8AA" w:rsidR="00773163" w:rsidRPr="008F47D6" w:rsidRDefault="00574E08">
      <w:pPr>
        <w:spacing w:before="240" w:after="240"/>
        <w:rPr>
          <w:rFonts w:asciiTheme="majorHAnsi" w:eastAsia="Calibri" w:hAnsiTheme="majorHAnsi" w:cstheme="majorHAnsi"/>
          <w:sz w:val="21"/>
          <w:szCs w:val="21"/>
        </w:rPr>
      </w:pPr>
      <w:r w:rsidRPr="008F47D6">
        <w:rPr>
          <w:rFonts w:asciiTheme="majorHAnsi" w:eastAsia="Calibri" w:hAnsiTheme="majorHAnsi" w:cstheme="majorHAnsi"/>
          <w:sz w:val="21"/>
          <w:szCs w:val="21"/>
        </w:rPr>
        <w:t>With the launch o</w:t>
      </w:r>
      <w:r w:rsidRPr="008F47D6">
        <w:rPr>
          <w:rFonts w:asciiTheme="majorHAnsi" w:eastAsia="Calibri" w:hAnsiTheme="majorHAnsi" w:cstheme="majorHAnsi"/>
          <w:sz w:val="21"/>
          <w:szCs w:val="21"/>
        </w:rPr>
        <w:t xml:space="preserve">f the 2021 season, the income thresholds have </w:t>
      </w:r>
      <w:r w:rsidRPr="008F47D6">
        <w:rPr>
          <w:rFonts w:asciiTheme="majorHAnsi" w:eastAsia="Calibri" w:hAnsiTheme="majorHAnsi" w:cstheme="majorHAnsi"/>
          <w:sz w:val="21"/>
          <w:szCs w:val="21"/>
        </w:rPr>
        <w:t>changed to assist more individuals and families. The thresholds are now set at $29,000 for one-person households, $47,703 for two to four person households, and $67,937 for households of five or more individua</w:t>
      </w:r>
      <w:r w:rsidRPr="008F47D6">
        <w:rPr>
          <w:rFonts w:asciiTheme="majorHAnsi" w:eastAsia="Calibri" w:hAnsiTheme="majorHAnsi" w:cstheme="majorHAnsi"/>
          <w:sz w:val="21"/>
          <w:szCs w:val="21"/>
        </w:rPr>
        <w:t>ls. In 2020, more than 3,500 households received emergency home heating support from the Fund. The Salvation Army administers the HEAT Fund, which runs annually starting in January and with a maximum assistance amount of $400 per applicant.</w:t>
      </w:r>
    </w:p>
    <w:p w14:paraId="1CFBEB6A" w14:textId="77777777" w:rsidR="00773163" w:rsidRPr="008F47D6" w:rsidRDefault="00574E08">
      <w:pPr>
        <w:spacing w:before="240" w:after="240"/>
        <w:rPr>
          <w:rFonts w:asciiTheme="majorHAnsi" w:eastAsia="Calibri" w:hAnsiTheme="majorHAnsi" w:cstheme="majorHAnsi"/>
          <w:sz w:val="21"/>
          <w:szCs w:val="21"/>
        </w:rPr>
      </w:pPr>
      <w:r w:rsidRPr="008F47D6">
        <w:rPr>
          <w:rFonts w:asciiTheme="majorHAnsi" w:eastAsia="Calibri" w:hAnsiTheme="majorHAnsi" w:cstheme="majorHAnsi"/>
          <w:sz w:val="21"/>
          <w:szCs w:val="21"/>
        </w:rPr>
        <w:t>“We know many N</w:t>
      </w:r>
      <w:r w:rsidRPr="008F47D6">
        <w:rPr>
          <w:rFonts w:asciiTheme="majorHAnsi" w:eastAsia="Calibri" w:hAnsiTheme="majorHAnsi" w:cstheme="majorHAnsi"/>
          <w:sz w:val="21"/>
          <w:szCs w:val="21"/>
        </w:rPr>
        <w:t>ova Scotians have difficulty making ends meet, especially in these unprecedented times,” says Peter Gregg, President and CEO of Nova Scotia Power. “Whatever the situation, everyone deserves a warm, comfortable place to call home, and the HEAT Fund is one o</w:t>
      </w:r>
      <w:r w:rsidRPr="008F47D6">
        <w:rPr>
          <w:rFonts w:asciiTheme="majorHAnsi" w:eastAsia="Calibri" w:hAnsiTheme="majorHAnsi" w:cstheme="majorHAnsi"/>
          <w:sz w:val="21"/>
          <w:szCs w:val="21"/>
        </w:rPr>
        <w:t>f the ways we are working to help make that happen.”</w:t>
      </w:r>
    </w:p>
    <w:p w14:paraId="0782FBBB" w14:textId="77777777" w:rsidR="00773163" w:rsidRPr="008F47D6" w:rsidRDefault="00574E08">
      <w:pPr>
        <w:spacing w:before="240" w:after="240"/>
        <w:rPr>
          <w:rFonts w:asciiTheme="majorHAnsi" w:eastAsia="Calibri" w:hAnsiTheme="majorHAnsi" w:cstheme="majorHAnsi"/>
          <w:sz w:val="21"/>
          <w:szCs w:val="21"/>
        </w:rPr>
      </w:pPr>
      <w:r w:rsidRPr="008F47D6">
        <w:rPr>
          <w:rFonts w:asciiTheme="majorHAnsi" w:eastAsia="Calibri" w:hAnsiTheme="majorHAnsi" w:cstheme="majorHAnsi"/>
          <w:sz w:val="21"/>
          <w:szCs w:val="21"/>
        </w:rPr>
        <w:t xml:space="preserve"> With a total of $2.5 million, the HEAT Fund has the potential to assist more than 6,000 households throughout 2021. “The additional funding for the HEAT Fund comes at a critical time for Nova Scotians,”</w:t>
      </w:r>
      <w:r w:rsidRPr="008F47D6">
        <w:rPr>
          <w:rFonts w:asciiTheme="majorHAnsi" w:eastAsia="Calibri" w:hAnsiTheme="majorHAnsi" w:cstheme="majorHAnsi"/>
          <w:sz w:val="21"/>
          <w:szCs w:val="21"/>
        </w:rPr>
        <w:t xml:space="preserve"> says Major Wade Budgell, divisional commander for The Salvation Army. “We have more people asking for our help every day, and this generous support will make a life-changing impact for thousands of individuals and families.”</w:t>
      </w:r>
    </w:p>
    <w:p w14:paraId="46FFED94" w14:textId="77777777" w:rsidR="00773163" w:rsidRPr="008F47D6" w:rsidRDefault="00574E08">
      <w:pPr>
        <w:spacing w:before="240" w:after="240"/>
        <w:rPr>
          <w:rFonts w:asciiTheme="majorHAnsi" w:eastAsia="Calibri" w:hAnsiTheme="majorHAnsi" w:cstheme="majorHAnsi"/>
          <w:sz w:val="21"/>
          <w:szCs w:val="21"/>
        </w:rPr>
      </w:pPr>
      <w:r w:rsidRPr="008F47D6">
        <w:rPr>
          <w:rFonts w:asciiTheme="majorHAnsi" w:eastAsia="Calibri" w:hAnsiTheme="majorHAnsi" w:cstheme="majorHAnsi"/>
          <w:sz w:val="21"/>
          <w:szCs w:val="21"/>
        </w:rPr>
        <w:t>When the pandemic began, the a</w:t>
      </w:r>
      <w:r w:rsidRPr="008F47D6">
        <w:rPr>
          <w:rFonts w:asciiTheme="majorHAnsi" w:eastAsia="Calibri" w:hAnsiTheme="majorHAnsi" w:cstheme="majorHAnsi"/>
          <w:sz w:val="21"/>
          <w:szCs w:val="21"/>
        </w:rPr>
        <w:t>pplication criteria was changed, allowing those in need to apply every 12 months rather than every two years, and extending the application deadline indefinitely. NS Power also contributed an additional $500,000 at that crucial time.</w:t>
      </w:r>
    </w:p>
    <w:p w14:paraId="634A2CE4" w14:textId="2EDA5414" w:rsidR="00773163" w:rsidRPr="008F47D6" w:rsidRDefault="00574E08">
      <w:pPr>
        <w:spacing w:before="240" w:after="240"/>
        <w:rPr>
          <w:rFonts w:asciiTheme="majorHAnsi" w:eastAsia="Calibri" w:hAnsiTheme="majorHAnsi" w:cstheme="majorHAnsi"/>
          <w:sz w:val="21"/>
          <w:szCs w:val="21"/>
        </w:rPr>
      </w:pPr>
      <w:r w:rsidRPr="008F47D6">
        <w:rPr>
          <w:rFonts w:asciiTheme="majorHAnsi" w:eastAsia="Calibri" w:hAnsiTheme="majorHAnsi" w:cstheme="majorHAnsi"/>
          <w:sz w:val="21"/>
          <w:szCs w:val="21"/>
        </w:rPr>
        <w:t xml:space="preserve">“The province is very </w:t>
      </w:r>
      <w:r w:rsidRPr="008F47D6">
        <w:rPr>
          <w:rFonts w:asciiTheme="majorHAnsi" w:eastAsia="Calibri" w:hAnsiTheme="majorHAnsi" w:cstheme="majorHAnsi"/>
          <w:sz w:val="21"/>
          <w:szCs w:val="21"/>
        </w:rPr>
        <w:t xml:space="preserve">proud to contribute to the Home Energy Assistance Top-up Fund to help people in emergency situations with their heating costs,” said Service Nova Scotia and Internal </w:t>
      </w:r>
      <w:r w:rsidR="008F47D6" w:rsidRPr="008F47D6">
        <w:rPr>
          <w:rFonts w:asciiTheme="majorHAnsi" w:eastAsia="Calibri" w:hAnsiTheme="majorHAnsi" w:cstheme="majorHAnsi"/>
          <w:sz w:val="21"/>
          <w:szCs w:val="21"/>
        </w:rPr>
        <w:t xml:space="preserve">Services </w:t>
      </w:r>
      <w:r w:rsidRPr="008F47D6">
        <w:rPr>
          <w:rFonts w:asciiTheme="majorHAnsi" w:eastAsia="Calibri" w:hAnsiTheme="majorHAnsi" w:cstheme="majorHAnsi"/>
          <w:sz w:val="21"/>
          <w:szCs w:val="21"/>
        </w:rPr>
        <w:t>Minister Patricia Arab. “If you or anyone you know meets the criteria for help, please get</w:t>
      </w:r>
      <w:r w:rsidRPr="008F47D6">
        <w:rPr>
          <w:rFonts w:asciiTheme="majorHAnsi" w:eastAsia="Calibri" w:hAnsiTheme="majorHAnsi" w:cstheme="majorHAnsi"/>
          <w:sz w:val="21"/>
          <w:szCs w:val="21"/>
        </w:rPr>
        <w:t xml:space="preserve"> in touch right away with the Salvation Army for assistance.”</w:t>
      </w:r>
    </w:p>
    <w:p w14:paraId="2FA916C6" w14:textId="77777777" w:rsidR="00773163" w:rsidRPr="008F47D6" w:rsidRDefault="00574E08">
      <w:pPr>
        <w:rPr>
          <w:rFonts w:asciiTheme="majorHAnsi" w:eastAsia="Calibri" w:hAnsiTheme="majorHAnsi" w:cstheme="majorHAnsi"/>
          <w:color w:val="1155CC"/>
          <w:sz w:val="21"/>
          <w:szCs w:val="21"/>
          <w:u w:val="single"/>
        </w:rPr>
      </w:pPr>
      <w:r w:rsidRPr="008F47D6">
        <w:rPr>
          <w:rFonts w:asciiTheme="majorHAnsi" w:eastAsia="Calibri" w:hAnsiTheme="majorHAnsi" w:cstheme="majorHAnsi"/>
          <w:sz w:val="21"/>
          <w:szCs w:val="21"/>
        </w:rPr>
        <w:t>There is also an opportunity for Nova Scotia Power customers to contribute directly to the HEAT Fund by signing up on the NS Power website to donate money via their power bills. Information on t</w:t>
      </w:r>
      <w:r w:rsidRPr="008F47D6">
        <w:rPr>
          <w:rFonts w:asciiTheme="majorHAnsi" w:eastAsia="Calibri" w:hAnsiTheme="majorHAnsi" w:cstheme="majorHAnsi"/>
          <w:sz w:val="21"/>
          <w:szCs w:val="21"/>
        </w:rPr>
        <w:t xml:space="preserve">he program and how it works can be found at: </w:t>
      </w:r>
      <w:hyperlink r:id="rId6">
        <w:r w:rsidRPr="008F47D6">
          <w:rPr>
            <w:rFonts w:asciiTheme="majorHAnsi" w:eastAsia="Calibri" w:hAnsiTheme="majorHAnsi" w:cstheme="majorHAnsi"/>
            <w:color w:val="1155CC"/>
            <w:sz w:val="21"/>
            <w:szCs w:val="21"/>
            <w:u w:val="single"/>
          </w:rPr>
          <w:t>HEAT Fund | Nova Scotia Power</w:t>
        </w:r>
      </w:hyperlink>
    </w:p>
    <w:p w14:paraId="04DB6BA5" w14:textId="77777777" w:rsidR="00773163" w:rsidRPr="008F47D6" w:rsidRDefault="00574E08">
      <w:pPr>
        <w:spacing w:before="240" w:after="240"/>
        <w:rPr>
          <w:rFonts w:asciiTheme="majorHAnsi" w:eastAsia="Calibri" w:hAnsiTheme="majorHAnsi" w:cstheme="majorHAnsi"/>
          <w:color w:val="1155CC"/>
          <w:sz w:val="21"/>
          <w:szCs w:val="21"/>
          <w:u w:val="single"/>
        </w:rPr>
      </w:pPr>
      <w:r w:rsidRPr="008F47D6">
        <w:rPr>
          <w:rFonts w:asciiTheme="majorHAnsi" w:eastAsia="Calibri" w:hAnsiTheme="majorHAnsi" w:cstheme="majorHAnsi"/>
          <w:sz w:val="21"/>
          <w:szCs w:val="21"/>
        </w:rPr>
        <w:t>Information about the HEAT Fund and the online application form can be found at</w:t>
      </w:r>
      <w:hyperlink r:id="rId7">
        <w:r w:rsidRPr="008F47D6">
          <w:rPr>
            <w:rFonts w:asciiTheme="majorHAnsi" w:eastAsia="Calibri" w:hAnsiTheme="majorHAnsi" w:cstheme="majorHAnsi"/>
            <w:sz w:val="21"/>
            <w:szCs w:val="21"/>
          </w:rPr>
          <w:t xml:space="preserve"> </w:t>
        </w:r>
      </w:hyperlink>
      <w:hyperlink r:id="rId8">
        <w:r w:rsidRPr="008F47D6">
          <w:rPr>
            <w:rFonts w:asciiTheme="majorHAnsi" w:eastAsia="Calibri" w:hAnsiTheme="majorHAnsi" w:cstheme="majorHAnsi"/>
            <w:color w:val="1155CC"/>
            <w:sz w:val="21"/>
            <w:szCs w:val="21"/>
            <w:u w:val="single"/>
          </w:rPr>
          <w:t>https://salvationarmy.ca/maritime/heat/</w:t>
        </w:r>
      </w:hyperlink>
    </w:p>
    <w:p w14:paraId="0A53E78E" w14:textId="77777777" w:rsidR="008F47D6" w:rsidRDefault="008F47D6">
      <w:pPr>
        <w:spacing w:before="240" w:after="240"/>
        <w:rPr>
          <w:rFonts w:asciiTheme="majorHAnsi" w:eastAsia="Calibri" w:hAnsiTheme="majorHAnsi" w:cstheme="majorHAnsi"/>
          <w:b/>
          <w:sz w:val="21"/>
          <w:szCs w:val="21"/>
        </w:rPr>
      </w:pPr>
    </w:p>
    <w:p w14:paraId="68E3BC2C" w14:textId="77777777" w:rsidR="008F47D6" w:rsidRDefault="008F47D6">
      <w:pPr>
        <w:spacing w:before="240" w:after="240"/>
        <w:rPr>
          <w:rFonts w:asciiTheme="majorHAnsi" w:eastAsia="Calibri" w:hAnsiTheme="majorHAnsi" w:cstheme="majorHAnsi"/>
          <w:b/>
          <w:sz w:val="21"/>
          <w:szCs w:val="21"/>
        </w:rPr>
      </w:pPr>
    </w:p>
    <w:p w14:paraId="70BD57E1" w14:textId="4FE6EB75" w:rsidR="00773163" w:rsidRPr="008F47D6" w:rsidRDefault="00574E08">
      <w:pPr>
        <w:spacing w:before="240" w:after="240"/>
        <w:rPr>
          <w:rFonts w:asciiTheme="majorHAnsi" w:eastAsia="Calibri" w:hAnsiTheme="majorHAnsi" w:cstheme="majorHAnsi"/>
          <w:b/>
          <w:sz w:val="21"/>
          <w:szCs w:val="21"/>
        </w:rPr>
      </w:pPr>
      <w:r w:rsidRPr="008F47D6">
        <w:rPr>
          <w:rFonts w:asciiTheme="majorHAnsi" w:eastAsia="Calibri" w:hAnsiTheme="majorHAnsi" w:cstheme="majorHAnsi"/>
          <w:b/>
          <w:sz w:val="21"/>
          <w:szCs w:val="21"/>
        </w:rPr>
        <w:lastRenderedPageBreak/>
        <w:t>HEAT Fund Client Testimonials:</w:t>
      </w:r>
    </w:p>
    <w:p w14:paraId="1ECAD53C" w14:textId="3F791F17" w:rsidR="00773163" w:rsidRPr="008F47D6" w:rsidRDefault="00574E08">
      <w:pPr>
        <w:spacing w:before="240" w:after="240"/>
        <w:rPr>
          <w:rFonts w:asciiTheme="majorHAnsi" w:eastAsia="Calibri" w:hAnsiTheme="majorHAnsi" w:cstheme="majorHAnsi"/>
          <w:i/>
          <w:color w:val="444444"/>
          <w:sz w:val="21"/>
          <w:szCs w:val="21"/>
        </w:rPr>
      </w:pPr>
      <w:r w:rsidRPr="008F47D6">
        <w:rPr>
          <w:rFonts w:asciiTheme="majorHAnsi" w:eastAsia="Calibri" w:hAnsiTheme="majorHAnsi" w:cstheme="majorHAnsi"/>
          <w:sz w:val="21"/>
          <w:szCs w:val="21"/>
        </w:rPr>
        <w:t xml:space="preserve"> </w:t>
      </w:r>
      <w:hyperlink r:id="rId9">
        <w:r w:rsidRPr="008F47D6">
          <w:rPr>
            <w:rFonts w:asciiTheme="majorHAnsi" w:eastAsia="Calibri" w:hAnsiTheme="majorHAnsi" w:cstheme="majorHAnsi"/>
            <w:color w:val="1155CC"/>
            <w:sz w:val="21"/>
            <w:szCs w:val="21"/>
            <w:u w:val="single"/>
          </w:rPr>
          <w:t>Linda’s Story</w:t>
        </w:r>
      </w:hyperlink>
      <w:r w:rsidR="008F47D6" w:rsidRPr="008F47D6">
        <w:rPr>
          <w:rFonts w:asciiTheme="majorHAnsi" w:eastAsia="Calibri" w:hAnsiTheme="majorHAnsi" w:cstheme="majorHAnsi"/>
          <w:i/>
          <w:color w:val="444444"/>
          <w:sz w:val="21"/>
          <w:szCs w:val="21"/>
        </w:rPr>
        <w:br/>
      </w:r>
      <w:r w:rsidRPr="008F47D6">
        <w:rPr>
          <w:rFonts w:asciiTheme="majorHAnsi" w:eastAsia="Calibri" w:hAnsiTheme="majorHAnsi" w:cstheme="majorHAnsi"/>
          <w:i/>
          <w:color w:val="444444"/>
          <w:sz w:val="21"/>
          <w:szCs w:val="21"/>
        </w:rPr>
        <w:t>“It has made such a difference for me. What a relief, and truly what a blessing.” Linda Kennedy, Halifax</w:t>
      </w:r>
    </w:p>
    <w:p w14:paraId="03E5E067" w14:textId="2AA35C8A" w:rsidR="00773163" w:rsidRPr="008F47D6" w:rsidRDefault="00574E08">
      <w:pPr>
        <w:spacing w:before="240" w:after="240"/>
        <w:rPr>
          <w:rFonts w:asciiTheme="majorHAnsi" w:eastAsia="Calibri" w:hAnsiTheme="majorHAnsi" w:cstheme="majorHAnsi"/>
          <w:color w:val="1155CC"/>
          <w:sz w:val="21"/>
          <w:szCs w:val="21"/>
          <w:u w:val="single"/>
        </w:rPr>
      </w:pPr>
      <w:r w:rsidRPr="008F47D6">
        <w:rPr>
          <w:rFonts w:asciiTheme="majorHAnsi" w:eastAsia="Calibri" w:hAnsiTheme="majorHAnsi" w:cstheme="majorHAnsi"/>
          <w:sz w:val="21"/>
          <w:szCs w:val="21"/>
        </w:rPr>
        <w:t xml:space="preserve"> </w:t>
      </w:r>
      <w:hyperlink r:id="rId10">
        <w:r w:rsidRPr="008F47D6">
          <w:rPr>
            <w:rFonts w:asciiTheme="majorHAnsi" w:eastAsia="Calibri" w:hAnsiTheme="majorHAnsi" w:cstheme="majorHAnsi"/>
            <w:color w:val="1155CC"/>
            <w:sz w:val="21"/>
            <w:szCs w:val="21"/>
            <w:u w:val="single"/>
          </w:rPr>
          <w:t>Cheryl’s Story</w:t>
        </w:r>
      </w:hyperlink>
      <w:r w:rsidR="008F47D6" w:rsidRPr="008F47D6">
        <w:rPr>
          <w:rFonts w:asciiTheme="majorHAnsi" w:eastAsia="Calibri" w:hAnsiTheme="majorHAnsi" w:cstheme="majorHAnsi"/>
          <w:color w:val="1155CC"/>
          <w:sz w:val="21"/>
          <w:szCs w:val="21"/>
          <w:u w:val="single"/>
        </w:rPr>
        <w:br/>
      </w:r>
      <w:r w:rsidRPr="008F47D6">
        <w:rPr>
          <w:rFonts w:asciiTheme="majorHAnsi" w:eastAsia="Calibri" w:hAnsiTheme="majorHAnsi" w:cstheme="majorHAnsi"/>
          <w:i/>
          <w:sz w:val="21"/>
          <w:szCs w:val="21"/>
        </w:rPr>
        <w:t>“</w:t>
      </w:r>
      <w:r w:rsidRPr="008F47D6">
        <w:rPr>
          <w:rFonts w:asciiTheme="majorHAnsi" w:eastAsia="Calibri" w:hAnsiTheme="majorHAnsi" w:cstheme="majorHAnsi"/>
          <w:i/>
          <w:color w:val="292B2C"/>
          <w:sz w:val="21"/>
          <w:szCs w:val="21"/>
          <w:highlight w:val="white"/>
        </w:rPr>
        <w:t xml:space="preserve">I laughed and said </w:t>
      </w:r>
      <w:r w:rsidR="008F47D6" w:rsidRPr="008F47D6">
        <w:rPr>
          <w:rFonts w:asciiTheme="majorHAnsi" w:eastAsia="Calibri" w:hAnsiTheme="majorHAnsi" w:cstheme="majorHAnsi"/>
          <w:i/>
          <w:color w:val="292B2C"/>
          <w:sz w:val="21"/>
          <w:szCs w:val="21"/>
          <w:highlight w:val="white"/>
        </w:rPr>
        <w:t xml:space="preserve">to my sister </w:t>
      </w:r>
      <w:r w:rsidRPr="008F47D6">
        <w:rPr>
          <w:rFonts w:asciiTheme="majorHAnsi" w:eastAsia="Calibri" w:hAnsiTheme="majorHAnsi" w:cstheme="majorHAnsi"/>
          <w:i/>
          <w:color w:val="292B2C"/>
          <w:sz w:val="21"/>
          <w:szCs w:val="21"/>
          <w:highlight w:val="white"/>
        </w:rPr>
        <w:t>maybe someone is bringing me free oil, wouldn’t that be a miracle’.” Cheryl Bernier, Balls Creek, Cape Breton</w:t>
      </w:r>
    </w:p>
    <w:p w14:paraId="24DE94F4" w14:textId="41E20964" w:rsidR="00773163" w:rsidRPr="008F47D6" w:rsidRDefault="00574E08">
      <w:pPr>
        <w:spacing w:before="240" w:after="240"/>
        <w:rPr>
          <w:rFonts w:asciiTheme="majorHAnsi" w:eastAsia="Calibri" w:hAnsiTheme="majorHAnsi" w:cstheme="majorHAnsi"/>
          <w:b/>
          <w:sz w:val="21"/>
          <w:szCs w:val="21"/>
        </w:rPr>
      </w:pPr>
      <w:r w:rsidRPr="008F47D6">
        <w:rPr>
          <w:rFonts w:asciiTheme="majorHAnsi" w:eastAsia="Calibri" w:hAnsiTheme="majorHAnsi" w:cstheme="majorHAnsi"/>
          <w:b/>
          <w:sz w:val="21"/>
          <w:szCs w:val="21"/>
        </w:rPr>
        <w:t xml:space="preserve">About </w:t>
      </w:r>
      <w:proofErr w:type="gramStart"/>
      <w:r w:rsidRPr="008F47D6">
        <w:rPr>
          <w:rFonts w:asciiTheme="majorHAnsi" w:eastAsia="Calibri" w:hAnsiTheme="majorHAnsi" w:cstheme="majorHAnsi"/>
          <w:b/>
          <w:sz w:val="21"/>
          <w:szCs w:val="21"/>
        </w:rPr>
        <w:t>The</w:t>
      </w:r>
      <w:proofErr w:type="gramEnd"/>
      <w:r w:rsidRPr="008F47D6">
        <w:rPr>
          <w:rFonts w:asciiTheme="majorHAnsi" w:eastAsia="Calibri" w:hAnsiTheme="majorHAnsi" w:cstheme="majorHAnsi"/>
          <w:b/>
          <w:sz w:val="21"/>
          <w:szCs w:val="21"/>
        </w:rPr>
        <w:t xml:space="preserve"> Sal</w:t>
      </w:r>
      <w:r w:rsidRPr="008F47D6">
        <w:rPr>
          <w:rFonts w:asciiTheme="majorHAnsi" w:eastAsia="Calibri" w:hAnsiTheme="majorHAnsi" w:cstheme="majorHAnsi"/>
          <w:b/>
          <w:sz w:val="21"/>
          <w:szCs w:val="21"/>
        </w:rPr>
        <w:t>vation Army:</w:t>
      </w:r>
    </w:p>
    <w:p w14:paraId="345F2A2E" w14:textId="77777777" w:rsidR="008F47D6" w:rsidRPr="008F47D6" w:rsidRDefault="00574E08">
      <w:pPr>
        <w:spacing w:before="240" w:after="240"/>
        <w:rPr>
          <w:rFonts w:asciiTheme="majorHAnsi" w:eastAsia="Calibri" w:hAnsiTheme="majorHAnsi" w:cstheme="majorHAnsi"/>
          <w:sz w:val="21"/>
          <w:szCs w:val="21"/>
        </w:rPr>
      </w:pPr>
      <w:r w:rsidRPr="008F47D6">
        <w:rPr>
          <w:rFonts w:asciiTheme="majorHAnsi" w:eastAsia="Calibri" w:hAnsiTheme="majorHAnsi" w:cstheme="majorHAnsi"/>
          <w:sz w:val="21"/>
          <w:szCs w:val="21"/>
        </w:rPr>
        <w:t>As the largest non-governmental direct provider of social services in the country, The Salvation Army gives hope and support to vulnerable people today and every day in 400 communities across Canada. The Salvation Army offers practical assista</w:t>
      </w:r>
      <w:r w:rsidRPr="008F47D6">
        <w:rPr>
          <w:rFonts w:asciiTheme="majorHAnsi" w:eastAsia="Calibri" w:hAnsiTheme="majorHAnsi" w:cstheme="majorHAnsi"/>
          <w:sz w:val="21"/>
          <w:szCs w:val="21"/>
        </w:rPr>
        <w:t xml:space="preserve">nce for children and families, often tending to the </w:t>
      </w:r>
      <w:proofErr w:type="gramStart"/>
      <w:r w:rsidRPr="008F47D6">
        <w:rPr>
          <w:rFonts w:asciiTheme="majorHAnsi" w:eastAsia="Calibri" w:hAnsiTheme="majorHAnsi" w:cstheme="majorHAnsi"/>
          <w:sz w:val="21"/>
          <w:szCs w:val="21"/>
        </w:rPr>
        <w:t>basic necessities</w:t>
      </w:r>
      <w:proofErr w:type="gramEnd"/>
      <w:r w:rsidRPr="008F47D6">
        <w:rPr>
          <w:rFonts w:asciiTheme="majorHAnsi" w:eastAsia="Calibri" w:hAnsiTheme="majorHAnsi" w:cstheme="majorHAnsi"/>
          <w:sz w:val="21"/>
          <w:szCs w:val="21"/>
        </w:rPr>
        <w:t xml:space="preserve"> of life. </w:t>
      </w:r>
    </w:p>
    <w:p w14:paraId="01511354" w14:textId="4AC9A22B" w:rsidR="00773163" w:rsidRPr="008F47D6" w:rsidRDefault="00574E08">
      <w:pPr>
        <w:spacing w:before="240" w:after="240"/>
        <w:rPr>
          <w:rFonts w:asciiTheme="majorHAnsi" w:eastAsia="Calibri" w:hAnsiTheme="majorHAnsi" w:cstheme="majorHAnsi"/>
          <w:sz w:val="21"/>
          <w:szCs w:val="21"/>
        </w:rPr>
      </w:pPr>
      <w:r w:rsidRPr="008F47D6">
        <w:rPr>
          <w:rFonts w:asciiTheme="majorHAnsi" w:eastAsia="Calibri" w:hAnsiTheme="majorHAnsi" w:cstheme="majorHAnsi"/>
          <w:b/>
          <w:sz w:val="21"/>
          <w:szCs w:val="21"/>
        </w:rPr>
        <w:t xml:space="preserve">About Nova Scotia Power: </w:t>
      </w:r>
    </w:p>
    <w:p w14:paraId="1E5F32F1" w14:textId="77777777" w:rsidR="00773163" w:rsidRPr="008F47D6" w:rsidRDefault="00574E08">
      <w:pPr>
        <w:spacing w:before="240" w:after="240"/>
        <w:rPr>
          <w:rFonts w:asciiTheme="majorHAnsi" w:eastAsia="Calibri" w:hAnsiTheme="majorHAnsi" w:cstheme="majorHAnsi"/>
          <w:color w:val="444444"/>
          <w:sz w:val="21"/>
          <w:szCs w:val="21"/>
        </w:rPr>
      </w:pPr>
      <w:r w:rsidRPr="008F47D6">
        <w:rPr>
          <w:rFonts w:asciiTheme="majorHAnsi" w:eastAsia="Calibri" w:hAnsiTheme="majorHAnsi" w:cstheme="majorHAnsi"/>
          <w:sz w:val="21"/>
          <w:szCs w:val="21"/>
        </w:rPr>
        <w:t xml:space="preserve">Nova Scotia Power Inc. is a </w:t>
      </w:r>
      <w:proofErr w:type="gramStart"/>
      <w:r w:rsidRPr="008F47D6">
        <w:rPr>
          <w:rFonts w:asciiTheme="majorHAnsi" w:eastAsia="Calibri" w:hAnsiTheme="majorHAnsi" w:cstheme="majorHAnsi"/>
          <w:sz w:val="21"/>
          <w:szCs w:val="21"/>
        </w:rPr>
        <w:t>wholly-owned</w:t>
      </w:r>
      <w:proofErr w:type="gramEnd"/>
      <w:r w:rsidRPr="008F47D6">
        <w:rPr>
          <w:rFonts w:asciiTheme="majorHAnsi" w:eastAsia="Calibri" w:hAnsiTheme="majorHAnsi" w:cstheme="majorHAnsi"/>
          <w:sz w:val="21"/>
          <w:szCs w:val="21"/>
        </w:rPr>
        <w:t xml:space="preserve"> subsidiary of Emera Inc. (TSX-EMA), a diversified energy and services company. Nova Scotia Power provides 95</w:t>
      </w:r>
      <w:r w:rsidRPr="008F47D6">
        <w:rPr>
          <w:rFonts w:asciiTheme="majorHAnsi" w:eastAsia="Calibri" w:hAnsiTheme="majorHAnsi" w:cstheme="majorHAnsi"/>
          <w:sz w:val="21"/>
          <w:szCs w:val="21"/>
        </w:rPr>
        <w:t xml:space="preserve">% of the generation, </w:t>
      </w:r>
      <w:proofErr w:type="gramStart"/>
      <w:r w:rsidRPr="008F47D6">
        <w:rPr>
          <w:rFonts w:asciiTheme="majorHAnsi" w:eastAsia="Calibri" w:hAnsiTheme="majorHAnsi" w:cstheme="majorHAnsi"/>
          <w:sz w:val="21"/>
          <w:szCs w:val="21"/>
        </w:rPr>
        <w:t>transmission</w:t>
      </w:r>
      <w:proofErr w:type="gramEnd"/>
      <w:r w:rsidRPr="008F47D6">
        <w:rPr>
          <w:rFonts w:asciiTheme="majorHAnsi" w:eastAsia="Calibri" w:hAnsiTheme="majorHAnsi" w:cstheme="majorHAnsi"/>
          <w:sz w:val="21"/>
          <w:szCs w:val="21"/>
        </w:rPr>
        <w:t xml:space="preserve"> and distribution of electrical power to more than 525,000 residential, commercial and industrial customers across Nova Scotia. The company is focused on new technologies to enhance customer service and reliability, reduce </w:t>
      </w:r>
      <w:proofErr w:type="gramStart"/>
      <w:r w:rsidRPr="008F47D6">
        <w:rPr>
          <w:rFonts w:asciiTheme="majorHAnsi" w:eastAsia="Calibri" w:hAnsiTheme="majorHAnsi" w:cstheme="majorHAnsi"/>
          <w:sz w:val="21"/>
          <w:szCs w:val="21"/>
        </w:rPr>
        <w:t>emissions</w:t>
      </w:r>
      <w:proofErr w:type="gramEnd"/>
      <w:r w:rsidRPr="008F47D6">
        <w:rPr>
          <w:rFonts w:asciiTheme="majorHAnsi" w:eastAsia="Calibri" w:hAnsiTheme="majorHAnsi" w:cstheme="majorHAnsi"/>
          <w:sz w:val="21"/>
          <w:szCs w:val="21"/>
        </w:rPr>
        <w:t xml:space="preserve"> and add renewable energy. Nova Scotia Power has over 1,700 employees and $4.1 billion in operating assets. Learn more at</w:t>
      </w:r>
      <w:hyperlink r:id="rId11">
        <w:r w:rsidRPr="008F47D6">
          <w:rPr>
            <w:rFonts w:asciiTheme="majorHAnsi" w:eastAsia="Calibri" w:hAnsiTheme="majorHAnsi" w:cstheme="majorHAnsi"/>
            <w:color w:val="444444"/>
            <w:sz w:val="21"/>
            <w:szCs w:val="21"/>
          </w:rPr>
          <w:t xml:space="preserve"> </w:t>
        </w:r>
      </w:hyperlink>
      <w:hyperlink r:id="rId12">
        <w:r w:rsidRPr="008F47D6">
          <w:rPr>
            <w:rFonts w:asciiTheme="majorHAnsi" w:eastAsia="Calibri" w:hAnsiTheme="majorHAnsi" w:cstheme="majorHAnsi"/>
            <w:color w:val="1155CC"/>
            <w:sz w:val="21"/>
            <w:szCs w:val="21"/>
            <w:u w:val="single"/>
          </w:rPr>
          <w:t>www.nspower.ca</w:t>
        </w:r>
      </w:hyperlink>
      <w:r w:rsidRPr="008F47D6">
        <w:rPr>
          <w:rFonts w:asciiTheme="majorHAnsi" w:eastAsia="Calibri" w:hAnsiTheme="majorHAnsi" w:cstheme="majorHAnsi"/>
          <w:color w:val="444444"/>
          <w:sz w:val="21"/>
          <w:szCs w:val="21"/>
        </w:rPr>
        <w:t>.</w:t>
      </w:r>
    </w:p>
    <w:p w14:paraId="45320E95" w14:textId="77777777" w:rsidR="00773163" w:rsidRPr="008F47D6" w:rsidRDefault="00574E08">
      <w:pPr>
        <w:spacing w:before="240" w:after="240"/>
        <w:rPr>
          <w:rFonts w:asciiTheme="majorHAnsi" w:eastAsia="Calibri" w:hAnsiTheme="majorHAnsi" w:cstheme="majorHAnsi"/>
          <w:b/>
          <w:sz w:val="21"/>
          <w:szCs w:val="21"/>
          <w:highlight w:val="white"/>
        </w:rPr>
      </w:pPr>
      <w:r w:rsidRPr="008F47D6">
        <w:rPr>
          <w:rFonts w:asciiTheme="majorHAnsi" w:eastAsia="Calibri" w:hAnsiTheme="majorHAnsi" w:cstheme="majorHAnsi"/>
          <w:b/>
          <w:sz w:val="21"/>
          <w:szCs w:val="21"/>
          <w:highlight w:val="white"/>
        </w:rPr>
        <w:t>About NSP Maritime Link:</w:t>
      </w:r>
    </w:p>
    <w:p w14:paraId="2C6656F7" w14:textId="77777777" w:rsidR="00773163" w:rsidRPr="008F47D6" w:rsidRDefault="00574E08">
      <w:pPr>
        <w:spacing w:before="240" w:after="240"/>
        <w:rPr>
          <w:rFonts w:asciiTheme="majorHAnsi" w:eastAsia="Calibri" w:hAnsiTheme="majorHAnsi" w:cstheme="majorHAnsi"/>
          <w:sz w:val="21"/>
          <w:szCs w:val="21"/>
          <w:highlight w:val="white"/>
        </w:rPr>
      </w:pPr>
      <w:r w:rsidRPr="008F47D6">
        <w:rPr>
          <w:rFonts w:asciiTheme="majorHAnsi" w:eastAsia="Calibri" w:hAnsiTheme="majorHAnsi" w:cstheme="majorHAnsi"/>
          <w:sz w:val="21"/>
          <w:szCs w:val="21"/>
          <w:highlight w:val="white"/>
        </w:rPr>
        <w:t xml:space="preserve">NSP Maritime Link Inc. (NSPML), which constructed and operates the Maritime Link Project, a subsea interconnection between the island of Newfoundland and Nova Scotia. NSPML is regulated by the NS Utility and Review Board. NSPML is </w:t>
      </w:r>
      <w:r w:rsidRPr="008F47D6">
        <w:rPr>
          <w:rFonts w:asciiTheme="majorHAnsi" w:eastAsia="Calibri" w:hAnsiTheme="majorHAnsi" w:cstheme="majorHAnsi"/>
          <w:sz w:val="21"/>
          <w:szCs w:val="21"/>
          <w:highlight w:val="white"/>
        </w:rPr>
        <w:t>100% owned by Emera Newfoundland &amp; Labrador (Emera NL) which is a wholly owned Emera subsidiary.</w:t>
      </w:r>
    </w:p>
    <w:p w14:paraId="6D230204" w14:textId="77777777" w:rsidR="00773163" w:rsidRPr="008F47D6" w:rsidRDefault="00574E08">
      <w:pPr>
        <w:spacing w:before="240" w:after="240"/>
        <w:rPr>
          <w:rFonts w:asciiTheme="majorHAnsi" w:eastAsia="Calibri" w:hAnsiTheme="majorHAnsi" w:cstheme="majorHAnsi"/>
          <w:b/>
          <w:sz w:val="21"/>
          <w:szCs w:val="21"/>
        </w:rPr>
      </w:pPr>
      <w:r w:rsidRPr="008F47D6">
        <w:rPr>
          <w:rFonts w:asciiTheme="majorHAnsi" w:eastAsia="Calibri" w:hAnsiTheme="majorHAnsi" w:cstheme="majorHAnsi"/>
          <w:b/>
          <w:sz w:val="21"/>
          <w:szCs w:val="21"/>
        </w:rPr>
        <w:t>For further information:</w:t>
      </w:r>
    </w:p>
    <w:p w14:paraId="73114DCF" w14:textId="77777777" w:rsidR="00773163" w:rsidRPr="008F47D6" w:rsidRDefault="00574E08">
      <w:pPr>
        <w:spacing w:before="240" w:after="240"/>
        <w:rPr>
          <w:rFonts w:asciiTheme="majorHAnsi" w:eastAsia="Calibri" w:hAnsiTheme="majorHAnsi" w:cstheme="majorHAnsi"/>
          <w:color w:val="1155CC"/>
          <w:sz w:val="21"/>
          <w:szCs w:val="21"/>
        </w:rPr>
      </w:pPr>
      <w:r w:rsidRPr="008F47D6">
        <w:rPr>
          <w:rFonts w:asciiTheme="majorHAnsi" w:eastAsia="Calibri" w:hAnsiTheme="majorHAnsi" w:cstheme="majorHAnsi"/>
          <w:sz w:val="21"/>
          <w:szCs w:val="21"/>
        </w:rPr>
        <w:t>Major Jamie Locke, Divisional Secretary for Public Relations and Development</w:t>
      </w:r>
      <w:r w:rsidRPr="008F47D6">
        <w:rPr>
          <w:rFonts w:asciiTheme="majorHAnsi" w:eastAsia="Calibri" w:hAnsiTheme="majorHAnsi" w:cstheme="majorHAnsi"/>
          <w:sz w:val="21"/>
          <w:szCs w:val="21"/>
        </w:rPr>
        <w:br/>
        <w:t>The Salvation Army Maritime Division</w:t>
      </w:r>
      <w:r w:rsidRPr="008F47D6">
        <w:rPr>
          <w:rFonts w:asciiTheme="majorHAnsi" w:eastAsia="Calibri" w:hAnsiTheme="majorHAnsi" w:cstheme="majorHAnsi"/>
          <w:sz w:val="21"/>
          <w:szCs w:val="21"/>
        </w:rPr>
        <w:br/>
        <w:t>(902) 221-4729</w:t>
      </w:r>
      <w:r w:rsidRPr="008F47D6">
        <w:rPr>
          <w:rFonts w:asciiTheme="majorHAnsi" w:eastAsia="Calibri" w:hAnsiTheme="majorHAnsi" w:cstheme="majorHAnsi"/>
          <w:sz w:val="21"/>
          <w:szCs w:val="21"/>
        </w:rPr>
        <w:br/>
        <w:t>Email</w:t>
      </w:r>
      <w:r w:rsidRPr="008F47D6">
        <w:rPr>
          <w:rFonts w:asciiTheme="majorHAnsi" w:eastAsia="Calibri" w:hAnsiTheme="majorHAnsi" w:cstheme="majorHAnsi"/>
          <w:sz w:val="21"/>
          <w:szCs w:val="21"/>
        </w:rPr>
        <w:t xml:space="preserve">: </w:t>
      </w:r>
      <w:r w:rsidRPr="008F47D6">
        <w:rPr>
          <w:rFonts w:asciiTheme="majorHAnsi" w:eastAsia="Calibri" w:hAnsiTheme="majorHAnsi" w:cstheme="majorHAnsi"/>
          <w:color w:val="1155CC"/>
          <w:sz w:val="21"/>
          <w:szCs w:val="21"/>
        </w:rPr>
        <w:t>Jamie.Locke@salvationarmy.ca</w:t>
      </w:r>
    </w:p>
    <w:p w14:paraId="79E2EFDD" w14:textId="77777777" w:rsidR="00773163" w:rsidRPr="008F47D6" w:rsidRDefault="00574E08">
      <w:pPr>
        <w:spacing w:before="240" w:after="240"/>
        <w:rPr>
          <w:rFonts w:asciiTheme="majorHAnsi" w:eastAsia="Calibri" w:hAnsiTheme="majorHAnsi" w:cstheme="majorHAnsi"/>
          <w:color w:val="1155CC"/>
          <w:sz w:val="21"/>
          <w:szCs w:val="21"/>
        </w:rPr>
      </w:pPr>
      <w:r w:rsidRPr="008F47D6">
        <w:rPr>
          <w:rFonts w:asciiTheme="majorHAnsi" w:eastAsia="Calibri" w:hAnsiTheme="majorHAnsi" w:cstheme="majorHAnsi"/>
          <w:sz w:val="21"/>
          <w:szCs w:val="21"/>
        </w:rPr>
        <w:t>Kathryn O’Neill, Community Engagement Manager</w:t>
      </w:r>
      <w:r w:rsidRPr="008F47D6">
        <w:rPr>
          <w:rFonts w:asciiTheme="majorHAnsi" w:eastAsia="Calibri" w:hAnsiTheme="majorHAnsi" w:cstheme="majorHAnsi"/>
          <w:sz w:val="21"/>
          <w:szCs w:val="21"/>
        </w:rPr>
        <w:br/>
        <w:t>Nova Scotia Power</w:t>
      </w:r>
      <w:r w:rsidRPr="008F47D6">
        <w:rPr>
          <w:rFonts w:asciiTheme="majorHAnsi" w:eastAsia="Calibri" w:hAnsiTheme="majorHAnsi" w:cstheme="majorHAnsi"/>
          <w:sz w:val="21"/>
          <w:szCs w:val="21"/>
        </w:rPr>
        <w:br/>
        <w:t>(902) 233-6015</w:t>
      </w:r>
      <w:r w:rsidRPr="008F47D6">
        <w:rPr>
          <w:rFonts w:asciiTheme="majorHAnsi" w:eastAsia="Calibri" w:hAnsiTheme="majorHAnsi" w:cstheme="majorHAnsi"/>
          <w:sz w:val="21"/>
          <w:szCs w:val="21"/>
        </w:rPr>
        <w:br/>
        <w:t xml:space="preserve">Email: </w:t>
      </w:r>
      <w:r w:rsidRPr="008F47D6">
        <w:rPr>
          <w:rFonts w:asciiTheme="majorHAnsi" w:eastAsia="Calibri" w:hAnsiTheme="majorHAnsi" w:cstheme="majorHAnsi"/>
          <w:color w:val="1155CC"/>
          <w:sz w:val="21"/>
          <w:szCs w:val="21"/>
        </w:rPr>
        <w:t>kathryn.oneill@nspower.ca</w:t>
      </w:r>
    </w:p>
    <w:p w14:paraId="574B1EDC" w14:textId="66A88786" w:rsidR="008F47D6" w:rsidRPr="008F47D6" w:rsidRDefault="008F47D6">
      <w:pPr>
        <w:spacing w:before="240" w:after="240"/>
        <w:rPr>
          <w:rFonts w:asciiTheme="majorHAnsi" w:eastAsia="Calibri" w:hAnsiTheme="majorHAnsi" w:cstheme="majorHAnsi"/>
          <w:color w:val="1155CC"/>
          <w:sz w:val="21"/>
          <w:szCs w:val="21"/>
        </w:rPr>
      </w:pPr>
      <w:r w:rsidRPr="008F47D6">
        <w:rPr>
          <w:rFonts w:asciiTheme="majorHAnsi" w:eastAsia="Calibri" w:hAnsiTheme="majorHAnsi" w:cstheme="majorHAnsi"/>
          <w:sz w:val="21"/>
          <w:szCs w:val="21"/>
        </w:rPr>
        <w:t>Tracy Barron</w:t>
      </w:r>
      <w:r w:rsidRPr="008F47D6">
        <w:rPr>
          <w:rFonts w:asciiTheme="majorHAnsi" w:eastAsia="Calibri" w:hAnsiTheme="majorHAnsi" w:cstheme="majorHAnsi"/>
          <w:sz w:val="21"/>
          <w:szCs w:val="21"/>
        </w:rPr>
        <w:br/>
        <w:t>Province of Nova Scotia</w:t>
      </w:r>
      <w:r w:rsidRPr="008F47D6">
        <w:rPr>
          <w:rFonts w:asciiTheme="majorHAnsi" w:eastAsia="Calibri" w:hAnsiTheme="majorHAnsi" w:cstheme="majorHAnsi"/>
          <w:sz w:val="21"/>
          <w:szCs w:val="21"/>
        </w:rPr>
        <w:br/>
        <w:t>(902) 223-1465</w:t>
      </w:r>
      <w:r w:rsidRPr="008F47D6">
        <w:rPr>
          <w:rFonts w:asciiTheme="majorHAnsi" w:eastAsia="Calibri" w:hAnsiTheme="majorHAnsi" w:cstheme="majorHAnsi"/>
          <w:sz w:val="21"/>
          <w:szCs w:val="21"/>
        </w:rPr>
        <w:br/>
        <w:t xml:space="preserve">Email: </w:t>
      </w:r>
      <w:r>
        <w:rPr>
          <w:rFonts w:asciiTheme="majorHAnsi" w:eastAsia="Calibri" w:hAnsiTheme="majorHAnsi" w:cstheme="majorHAnsi"/>
          <w:color w:val="1155CC"/>
          <w:sz w:val="21"/>
          <w:szCs w:val="21"/>
        </w:rPr>
        <w:t>tracy.barron@novascotia.ca</w:t>
      </w:r>
    </w:p>
    <w:p w14:paraId="7FB62E08" w14:textId="6A641085" w:rsidR="00773163" w:rsidRDefault="00574E08" w:rsidP="008F47D6">
      <w:pPr>
        <w:spacing w:before="240" w:after="240"/>
        <w:rPr>
          <w:rFonts w:ascii="Calibri" w:eastAsia="Calibri" w:hAnsi="Calibri" w:cs="Calibri"/>
        </w:rPr>
      </w:pPr>
      <w:r>
        <w:rPr>
          <w:rFonts w:ascii="Calibri" w:eastAsia="Calibri" w:hAnsi="Calibri" w:cs="Calibri"/>
        </w:rPr>
        <w:t xml:space="preserve"> </w:t>
      </w:r>
    </w:p>
    <w:sectPr w:rsidR="00773163">
      <w:headerReference w:type="default" r:id="rId13"/>
      <w:pgSz w:w="12240" w:h="15840"/>
      <w:pgMar w:top="1440" w:right="1080" w:bottom="630" w:left="1260" w:header="9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AEA06" w14:textId="77777777" w:rsidR="00574E08" w:rsidRDefault="00574E08">
      <w:pPr>
        <w:spacing w:line="240" w:lineRule="auto"/>
      </w:pPr>
      <w:r>
        <w:separator/>
      </w:r>
    </w:p>
  </w:endnote>
  <w:endnote w:type="continuationSeparator" w:id="0">
    <w:p w14:paraId="68F3DDF7" w14:textId="77777777" w:rsidR="00574E08" w:rsidRDefault="00574E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1F88B" w14:textId="77777777" w:rsidR="00574E08" w:rsidRDefault="00574E08">
      <w:pPr>
        <w:spacing w:line="240" w:lineRule="auto"/>
      </w:pPr>
      <w:r>
        <w:separator/>
      </w:r>
    </w:p>
  </w:footnote>
  <w:footnote w:type="continuationSeparator" w:id="0">
    <w:p w14:paraId="62B6381F" w14:textId="77777777" w:rsidR="00574E08" w:rsidRDefault="00574E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6A860" w14:textId="407E0117" w:rsidR="00773163" w:rsidRDefault="0010105E" w:rsidP="0010105E">
    <w:pPr>
      <w:jc w:val="center"/>
    </w:pPr>
    <w:r>
      <w:t xml:space="preserve">               </w:t>
    </w:r>
    <w:r>
      <w:rPr>
        <w:noProof/>
      </w:rPr>
      <w:drawing>
        <wp:inline distT="0" distB="0" distL="0" distR="0" wp14:anchorId="736E4EB2" wp14:editId="0401A4E1">
          <wp:extent cx="866775" cy="866775"/>
          <wp:effectExtent l="0" t="0" r="9525" b="952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inline>
      </w:drawing>
    </w:r>
    <w:r w:rsidR="00574E08">
      <w:rPr>
        <w:noProof/>
      </w:rPr>
      <w:drawing>
        <wp:inline distT="114300" distB="114300" distL="114300" distR="114300" wp14:anchorId="08A71966" wp14:editId="0D860073">
          <wp:extent cx="890588" cy="89058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890588" cy="89058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163"/>
    <w:rsid w:val="0010105E"/>
    <w:rsid w:val="00574E08"/>
    <w:rsid w:val="00773163"/>
    <w:rsid w:val="008F4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B6995"/>
  <w15:docId w15:val="{E853063E-6048-4B2D-A5BB-87BA7C0A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0105E"/>
    <w:pPr>
      <w:tabs>
        <w:tab w:val="center" w:pos="4680"/>
        <w:tab w:val="right" w:pos="9360"/>
      </w:tabs>
      <w:spacing w:line="240" w:lineRule="auto"/>
    </w:pPr>
  </w:style>
  <w:style w:type="character" w:customStyle="1" w:styleId="HeaderChar">
    <w:name w:val="Header Char"/>
    <w:basedOn w:val="DefaultParagraphFont"/>
    <w:link w:val="Header"/>
    <w:uiPriority w:val="99"/>
    <w:rsid w:val="0010105E"/>
  </w:style>
  <w:style w:type="paragraph" w:styleId="Footer">
    <w:name w:val="footer"/>
    <w:basedOn w:val="Normal"/>
    <w:link w:val="FooterChar"/>
    <w:uiPriority w:val="99"/>
    <w:unhideWhenUsed/>
    <w:rsid w:val="0010105E"/>
    <w:pPr>
      <w:tabs>
        <w:tab w:val="center" w:pos="4680"/>
        <w:tab w:val="right" w:pos="9360"/>
      </w:tabs>
      <w:spacing w:line="240" w:lineRule="auto"/>
    </w:pPr>
  </w:style>
  <w:style w:type="character" w:customStyle="1" w:styleId="FooterChar">
    <w:name w:val="Footer Char"/>
    <w:basedOn w:val="DefaultParagraphFont"/>
    <w:link w:val="Footer"/>
    <w:uiPriority w:val="99"/>
    <w:rsid w:val="0010105E"/>
  </w:style>
  <w:style w:type="character" w:styleId="Hyperlink">
    <w:name w:val="Hyperlink"/>
    <w:basedOn w:val="DefaultParagraphFont"/>
    <w:uiPriority w:val="99"/>
    <w:unhideWhenUsed/>
    <w:rsid w:val="008F47D6"/>
    <w:rPr>
      <w:color w:val="0000FF" w:themeColor="hyperlink"/>
      <w:u w:val="single"/>
    </w:rPr>
  </w:style>
  <w:style w:type="character" w:styleId="UnresolvedMention">
    <w:name w:val="Unresolved Mention"/>
    <w:basedOn w:val="DefaultParagraphFont"/>
    <w:uiPriority w:val="99"/>
    <w:semiHidden/>
    <w:unhideWhenUsed/>
    <w:rsid w:val="008F47D6"/>
    <w:rPr>
      <w:color w:val="605E5C"/>
      <w:shd w:val="clear" w:color="auto" w:fill="E1DFDD"/>
    </w:rPr>
  </w:style>
  <w:style w:type="character" w:styleId="FollowedHyperlink">
    <w:name w:val="FollowedHyperlink"/>
    <w:basedOn w:val="DefaultParagraphFont"/>
    <w:uiPriority w:val="99"/>
    <w:semiHidden/>
    <w:unhideWhenUsed/>
    <w:rsid w:val="008F47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salvationarmy.ca/maritime/heat/"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salvationarmy.ca/maritime/heat/" TargetMode="External"/><Relationship Id="rId12" Type="http://schemas.openxmlformats.org/officeDocument/2006/relationships/hyperlink" Target="http://www.nspower.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spower.ca/community/income-based-programs/HEAT-fund" TargetMode="External"/><Relationship Id="rId11" Type="http://schemas.openxmlformats.org/officeDocument/2006/relationships/hyperlink" Target="http://www.nspower.ca/"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salvationarmy.ca/maritime/2020/04/the-miracle-she-needed/" TargetMode="External"/><Relationship Id="rId4" Type="http://schemas.openxmlformats.org/officeDocument/2006/relationships/footnotes" Target="footnotes.xml"/><Relationship Id="rId9" Type="http://schemas.openxmlformats.org/officeDocument/2006/relationships/hyperlink" Target="https://www.nspower.ca/about-us/articles/details/articles/2020/05/26/heat-fund-provides-welcome-relief-from-pandemic-pressur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934</TotalTime>
  <Pages>2</Pages>
  <Words>843</Words>
  <Characters>4810</Characters>
  <Application>Microsoft Office Word</Application>
  <DocSecurity>0</DocSecurity>
  <Lines>40</Lines>
  <Paragraphs>11</Paragraphs>
  <ScaleCrop>false</ScaleCrop>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Angela Rafuse</cp:lastModifiedBy>
  <cp:revision>2</cp:revision>
  <cp:lastPrinted>2021-01-14T11:15:00Z</cp:lastPrinted>
  <dcterms:created xsi:type="dcterms:W3CDTF">2021-01-14T11:15:00Z</dcterms:created>
  <dcterms:modified xsi:type="dcterms:W3CDTF">2021-01-14T11:15:00Z</dcterms:modified>
</cp:coreProperties>
</file>